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CBF" w:rsidRDefault="00194A76">
      <w:pPr>
        <w:pStyle w:val="Heading3"/>
      </w:pPr>
      <w:r>
        <w:t>Current Activities</w:t>
      </w:r>
    </w:p>
    <w:p w:rsidR="00105BA7" w:rsidRDefault="00105BA7" w:rsidP="000A6358"/>
    <w:p w:rsidR="00E53487" w:rsidRDefault="00A4223F" w:rsidP="000A6358">
      <w:pPr>
        <w:rPr>
          <w:color w:val="222222"/>
          <w:shd w:val="clear" w:color="auto" w:fill="FFFFFF"/>
        </w:rPr>
      </w:pPr>
      <w:r w:rsidRPr="00A4223F">
        <w:rPr>
          <w:color w:val="222222"/>
          <w:shd w:val="clear" w:color="auto" w:fill="FFFFFF"/>
        </w:rPr>
        <w:t xml:space="preserve">The NHS anniversary exhibition </w:t>
      </w:r>
      <w:r>
        <w:rPr>
          <w:color w:val="222222"/>
          <w:shd w:val="clear" w:color="auto" w:fill="FFFFFF"/>
        </w:rPr>
        <w:t xml:space="preserve">in June </w:t>
      </w:r>
      <w:r w:rsidRPr="00A4223F">
        <w:rPr>
          <w:color w:val="222222"/>
          <w:shd w:val="clear" w:color="auto" w:fill="FFFFFF"/>
        </w:rPr>
        <w:t xml:space="preserve">was a great success. Alongside the artefacts loaned to the Royal Hampshire County Hospital, the staff showed a number of devices to assist people with disabilities to make better use of computing equipment. There were many other exhibits on display, including a room full of rather gruesome </w:t>
      </w:r>
      <w:r>
        <w:rPr>
          <w:color w:val="222222"/>
          <w:shd w:val="clear" w:color="auto" w:fill="FFFFFF"/>
        </w:rPr>
        <w:t xml:space="preserve">medical </w:t>
      </w:r>
      <w:r w:rsidRPr="00A4223F">
        <w:rPr>
          <w:color w:val="222222"/>
          <w:shd w:val="clear" w:color="auto" w:fill="FFFFFF"/>
        </w:rPr>
        <w:t>instruments used in days gone by.</w:t>
      </w:r>
    </w:p>
    <w:p w:rsidR="00A4223F" w:rsidRPr="00A4223F" w:rsidRDefault="00A4223F" w:rsidP="000A6358"/>
    <w:p w:rsidR="00C3646B" w:rsidRDefault="00A4223F" w:rsidP="000A6358">
      <w:r>
        <w:t xml:space="preserve">As mentioned in the last report, </w:t>
      </w:r>
      <w:r w:rsidR="00E53487">
        <w:t xml:space="preserve">Hursley celebrates 60 years of IBM presence on the site during 2018. </w:t>
      </w:r>
      <w:r w:rsidR="009B2A2B">
        <w:t>A week of events in September begins with a Heritage Open Day on Sunday 16</w:t>
      </w:r>
      <w:r w:rsidR="009B2A2B" w:rsidRPr="009B2A2B">
        <w:rPr>
          <w:vertAlign w:val="superscript"/>
        </w:rPr>
        <w:t>th</w:t>
      </w:r>
      <w:r w:rsidR="009B2A2B">
        <w:t xml:space="preserve">. Other events over the week include a “Festival of Innovation”, a Schools Community project and an IBM Open Day. </w:t>
      </w:r>
      <w:r>
        <w:t xml:space="preserve">IBM has </w:t>
      </w:r>
      <w:r w:rsidR="009B2A2B">
        <w:t xml:space="preserve">also </w:t>
      </w:r>
      <w:r>
        <w:t>purchased two new glass display cabinets</w:t>
      </w:r>
      <w:r w:rsidR="009B2A2B">
        <w:t>,</w:t>
      </w:r>
      <w:r>
        <w:t xml:space="preserve"> located in the central hall of the House, with a small selection of artefacts and photographs as a </w:t>
      </w:r>
      <w:proofErr w:type="spellStart"/>
      <w:r>
        <w:t>taster</w:t>
      </w:r>
      <w:proofErr w:type="spellEnd"/>
      <w:r>
        <w:t xml:space="preserve"> for the museum itself.</w:t>
      </w:r>
      <w:r w:rsidR="00E9241C">
        <w:t xml:space="preserve"> </w:t>
      </w:r>
    </w:p>
    <w:p w:rsidR="00C3646B" w:rsidRDefault="00C3646B" w:rsidP="000A6358"/>
    <w:p w:rsidR="00E53487" w:rsidRDefault="00E9241C" w:rsidP="000A6358">
      <w:r>
        <w:t>We curators are working with Hursley staff to provide whatever other support is needed. We are producing some explanatory sheets for each of the rooms, so visitors can read up on the exhibits when no guide is present. There is also a plan to produce some tri-folds based upon themes rather than actual exhibits. The first one is the story of the punch card.</w:t>
      </w:r>
    </w:p>
    <w:p w:rsidR="00C3646B" w:rsidRDefault="00C3646B" w:rsidP="000A6358"/>
    <w:p w:rsidR="00C3646B" w:rsidRDefault="00C3646B" w:rsidP="000A6358">
      <w:r>
        <w:t>Work continues on bringing hardware back to life, largely in the PS/2 area. Some of our exhibits are showing problems too, although the older PCs (PC, XT, AT) are proving more reliable. Time permitting we are hoping to get some typewriters working so visitors can try their hand.</w:t>
      </w:r>
    </w:p>
    <w:p w:rsidR="00C3646B" w:rsidRDefault="00C3646B" w:rsidP="00C3646B">
      <w:pPr>
        <w:pStyle w:val="Heading3"/>
      </w:pPr>
      <w:r>
        <w:t>Donations</w:t>
      </w:r>
    </w:p>
    <w:p w:rsidR="00C3646B" w:rsidRDefault="00C3646B" w:rsidP="000A6358">
      <w:r>
        <w:t>We have received three RS/6000 machines from a donor in the Netherlands. He also has a 129 buffered card punch / verifier awaiting space on a future shipment to the U.K.</w:t>
      </w:r>
      <w:r w:rsidR="0052684E">
        <w:t xml:space="preserve"> We have also been given a bottle of “Big Blue” wine. Apparently this was produced by a local vineyard in New York State </w:t>
      </w:r>
      <w:r w:rsidR="007E69F7">
        <w:t xml:space="preserve">in 1988 </w:t>
      </w:r>
      <w:r w:rsidR="0052684E">
        <w:t>for a group of ex-IBMers, but only for a short time. IBM took umbrage at the use of both the words and the font style, so the vineyard withdrew the brand.</w:t>
      </w:r>
      <w:r w:rsidR="007E69F7">
        <w:t xml:space="preserve"> We probably won’t open it!</w:t>
      </w:r>
    </w:p>
    <w:p w:rsidR="007E69F7" w:rsidRDefault="007E69F7" w:rsidP="000A6358"/>
    <w:p w:rsidR="000B3491" w:rsidRDefault="007E69F7" w:rsidP="00E53487">
      <w:r>
        <w:rPr>
          <w:noProof/>
          <w:lang w:eastAsia="en-GB"/>
        </w:rPr>
        <w:drawing>
          <wp:inline distT="0" distB="0" distL="0" distR="0">
            <wp:extent cx="2493010" cy="3329940"/>
            <wp:effectExtent l="19050" t="0" r="2540" b="0"/>
            <wp:docPr id="5" name="Picture 1" descr="C:\inetpub\wwwroot\hursley\photos\Preparation Folder\new\ms0009 - Copy-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etpub\wwwroot\hursley\photos\Preparation Folder\new\ms0009 - Copy-med.jpg"/>
                    <pic:cNvPicPr>
                      <a:picLocks noChangeAspect="1" noChangeArrowheads="1"/>
                    </pic:cNvPicPr>
                  </pic:nvPicPr>
                  <pic:blipFill>
                    <a:blip r:embed="rId6" cstate="print"/>
                    <a:srcRect/>
                    <a:stretch>
                      <a:fillRect/>
                    </a:stretch>
                  </pic:blipFill>
                  <pic:spPr bwMode="auto">
                    <a:xfrm>
                      <a:off x="0" y="0"/>
                      <a:ext cx="2493010" cy="3329940"/>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extent cx="3329940" cy="2493010"/>
            <wp:effectExtent l="19050" t="0" r="3810" b="0"/>
            <wp:docPr id="6" name="Picture 2" descr="C:\inetpub\wwwroot\hursley\photos\Preparation Folder\new\IMG_3965-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netpub\wwwroot\hursley\photos\Preparation Folder\new\IMG_3965-med.jpg"/>
                    <pic:cNvPicPr>
                      <a:picLocks noChangeAspect="1" noChangeArrowheads="1"/>
                    </pic:cNvPicPr>
                  </pic:nvPicPr>
                  <pic:blipFill>
                    <a:blip r:embed="rId7" cstate="print"/>
                    <a:srcRect/>
                    <a:stretch>
                      <a:fillRect/>
                    </a:stretch>
                  </pic:blipFill>
                  <pic:spPr bwMode="auto">
                    <a:xfrm>
                      <a:off x="0" y="0"/>
                      <a:ext cx="3329940" cy="2493010"/>
                    </a:xfrm>
                    <a:prstGeom prst="rect">
                      <a:avLst/>
                    </a:prstGeom>
                    <a:noFill/>
                    <a:ln w="9525">
                      <a:noFill/>
                      <a:miter lim="800000"/>
                      <a:headEnd/>
                      <a:tailEnd/>
                    </a:ln>
                  </pic:spPr>
                </pic:pic>
              </a:graphicData>
            </a:graphic>
          </wp:inline>
        </w:drawing>
      </w:r>
    </w:p>
    <w:sectPr w:rsidR="000B3491" w:rsidSect="00990CBF">
      <w:headerReference w:type="default" r:id="rId8"/>
      <w:footerReference w:type="default" r:id="rId9"/>
      <w:pgSz w:w="11906" w:h="16838" w:code="9"/>
      <w:pgMar w:top="1440" w:right="1230" w:bottom="1440" w:left="123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4EF" w:rsidRDefault="00A414EF">
      <w:r>
        <w:separator/>
      </w:r>
    </w:p>
  </w:endnote>
  <w:endnote w:type="continuationSeparator" w:id="0">
    <w:p w:rsidR="00A414EF" w:rsidRDefault="00A41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CBF" w:rsidRDefault="0029010D">
    <w:pPr>
      <w:pStyle w:val="Footer"/>
      <w:jc w:val="center"/>
    </w:pPr>
    <w:r>
      <w:t xml:space="preserve">Web Site: </w:t>
    </w:r>
    <w:hyperlink r:id="rId1" w:history="1">
      <w:r>
        <w:rPr>
          <w:rStyle w:val="Hyperlink"/>
        </w:rPr>
        <w:t>http://hursley.slx-online.biz/</w:t>
      </w:r>
    </w:hyperlink>
  </w:p>
  <w:p w:rsidR="00990CBF" w:rsidRDefault="0029010D">
    <w:pPr>
      <w:pStyle w:val="Footer"/>
      <w:jc w:val="center"/>
    </w:pPr>
    <w:r>
      <w:t xml:space="preserve">IBM Contact: </w:t>
    </w:r>
    <w:hyperlink r:id="rId2" w:history="1">
      <w:r>
        <w:rPr>
          <w:rStyle w:val="Hyperlink"/>
        </w:rPr>
        <w:t>Hursley Communications</w:t>
      </w:r>
    </w:hyperlink>
    <w:r>
      <w:tab/>
      <w:t xml:space="preserve">        Curator Contact: </w:t>
    </w:r>
    <w:hyperlink r:id="rId3" w:history="1">
      <w:r>
        <w:rPr>
          <w:rStyle w:val="Hyperlink"/>
        </w:rPr>
        <w:t>Peter Short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4EF" w:rsidRDefault="00A414EF">
      <w:r>
        <w:separator/>
      </w:r>
    </w:p>
  </w:footnote>
  <w:footnote w:type="continuationSeparator" w:id="0">
    <w:p w:rsidR="00A414EF" w:rsidRDefault="00A414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CBF" w:rsidRDefault="0029010D">
    <w:pPr>
      <w:pStyle w:val="Heading1"/>
    </w:pPr>
    <w:r>
      <w:t xml:space="preserve">Hursley Museum Services – </w:t>
    </w:r>
    <w:r w:rsidR="00A4223F">
      <w:t>August</w:t>
    </w:r>
    <w:r w:rsidR="00105BA7">
      <w:t xml:space="preserve"> 2018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57"/>
  <w:displayVerticalDrawingGridEvery w:val="2"/>
  <w:noPunctuationKerning/>
  <w:characterSpacingControl w:val="doNotCompress"/>
  <w:footnotePr>
    <w:footnote w:id="-1"/>
    <w:footnote w:id="0"/>
  </w:footnotePr>
  <w:endnotePr>
    <w:endnote w:id="-1"/>
    <w:endnote w:id="0"/>
  </w:endnotePr>
  <w:compat/>
  <w:rsids>
    <w:rsidRoot w:val="00105BA7"/>
    <w:rsid w:val="000269DC"/>
    <w:rsid w:val="00036519"/>
    <w:rsid w:val="00047402"/>
    <w:rsid w:val="000A6358"/>
    <w:rsid w:val="000B3491"/>
    <w:rsid w:val="000F3E1E"/>
    <w:rsid w:val="00103766"/>
    <w:rsid w:val="00105BA7"/>
    <w:rsid w:val="00184B37"/>
    <w:rsid w:val="00194A76"/>
    <w:rsid w:val="00224DA1"/>
    <w:rsid w:val="00225CE6"/>
    <w:rsid w:val="0029010D"/>
    <w:rsid w:val="00396382"/>
    <w:rsid w:val="003B6AD7"/>
    <w:rsid w:val="003C1B8E"/>
    <w:rsid w:val="0047656F"/>
    <w:rsid w:val="004C18BB"/>
    <w:rsid w:val="0052684E"/>
    <w:rsid w:val="00584603"/>
    <w:rsid w:val="005D6495"/>
    <w:rsid w:val="0063381A"/>
    <w:rsid w:val="00641AA5"/>
    <w:rsid w:val="006E3281"/>
    <w:rsid w:val="00776A00"/>
    <w:rsid w:val="007E69F7"/>
    <w:rsid w:val="008933CE"/>
    <w:rsid w:val="00900FBA"/>
    <w:rsid w:val="00925550"/>
    <w:rsid w:val="009756F7"/>
    <w:rsid w:val="00990CBF"/>
    <w:rsid w:val="009B2A2B"/>
    <w:rsid w:val="00A414EF"/>
    <w:rsid w:val="00A4223F"/>
    <w:rsid w:val="00A74201"/>
    <w:rsid w:val="00AB2FF5"/>
    <w:rsid w:val="00AD264F"/>
    <w:rsid w:val="00AE10C9"/>
    <w:rsid w:val="00B337DC"/>
    <w:rsid w:val="00B839F7"/>
    <w:rsid w:val="00C3646B"/>
    <w:rsid w:val="00C53950"/>
    <w:rsid w:val="00C67A11"/>
    <w:rsid w:val="00CA20B0"/>
    <w:rsid w:val="00CE7A66"/>
    <w:rsid w:val="00D578A1"/>
    <w:rsid w:val="00D63C04"/>
    <w:rsid w:val="00E53487"/>
    <w:rsid w:val="00E63DB4"/>
    <w:rsid w:val="00E9241C"/>
    <w:rsid w:val="00F80C59"/>
    <w:rsid w:val="00FF5E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CBF"/>
    <w:rPr>
      <w:sz w:val="24"/>
      <w:szCs w:val="24"/>
      <w:lang w:eastAsia="en-US"/>
    </w:rPr>
  </w:style>
  <w:style w:type="paragraph" w:styleId="Heading1">
    <w:name w:val="heading 1"/>
    <w:basedOn w:val="Normal"/>
    <w:next w:val="Normal"/>
    <w:qFormat/>
    <w:rsid w:val="00990CB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90CB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90CB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90CBF"/>
    <w:pPr>
      <w:tabs>
        <w:tab w:val="center" w:pos="4153"/>
        <w:tab w:val="right" w:pos="8306"/>
      </w:tabs>
    </w:pPr>
  </w:style>
  <w:style w:type="paragraph" w:styleId="Footer">
    <w:name w:val="footer"/>
    <w:basedOn w:val="Normal"/>
    <w:semiHidden/>
    <w:rsid w:val="00990CBF"/>
    <w:pPr>
      <w:tabs>
        <w:tab w:val="center" w:pos="4153"/>
        <w:tab w:val="right" w:pos="8306"/>
      </w:tabs>
    </w:pPr>
  </w:style>
  <w:style w:type="character" w:styleId="Hyperlink">
    <w:name w:val="Hyperlink"/>
    <w:basedOn w:val="DefaultParagraphFont"/>
    <w:semiHidden/>
    <w:rsid w:val="00990CBF"/>
    <w:rPr>
      <w:color w:val="0000FF"/>
      <w:u w:val="single"/>
    </w:rPr>
  </w:style>
  <w:style w:type="character" w:styleId="FollowedHyperlink">
    <w:name w:val="FollowedHyperlink"/>
    <w:basedOn w:val="DefaultParagraphFont"/>
    <w:semiHidden/>
    <w:rsid w:val="00990CBF"/>
    <w:rPr>
      <w:color w:val="800080"/>
      <w:u w:val="single"/>
    </w:rPr>
  </w:style>
  <w:style w:type="paragraph" w:styleId="NormalWeb">
    <w:name w:val="Normal (Web)"/>
    <w:basedOn w:val="Normal"/>
    <w:semiHidden/>
    <w:rsid w:val="00990CBF"/>
    <w:pPr>
      <w:spacing w:before="100" w:beforeAutospacing="1" w:after="119"/>
    </w:pPr>
    <w:rPr>
      <w:rFonts w:eastAsia="Calibri"/>
      <w:color w:val="000000"/>
    </w:rPr>
  </w:style>
  <w:style w:type="paragraph" w:styleId="BalloonText">
    <w:name w:val="Balloon Text"/>
    <w:basedOn w:val="Normal"/>
    <w:link w:val="BalloonTextChar"/>
    <w:uiPriority w:val="99"/>
    <w:semiHidden/>
    <w:unhideWhenUsed/>
    <w:rsid w:val="005D6495"/>
    <w:rPr>
      <w:rFonts w:ascii="Tahoma" w:hAnsi="Tahoma" w:cs="Tahoma"/>
      <w:sz w:val="16"/>
      <w:szCs w:val="16"/>
    </w:rPr>
  </w:style>
  <w:style w:type="character" w:customStyle="1" w:styleId="BalloonTextChar">
    <w:name w:val="Balloon Text Char"/>
    <w:basedOn w:val="DefaultParagraphFont"/>
    <w:link w:val="BalloonText"/>
    <w:uiPriority w:val="99"/>
    <w:semiHidden/>
    <w:rsid w:val="005D649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2552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eters@slx-online.biz" TargetMode="External"/><Relationship Id="rId2" Type="http://schemas.openxmlformats.org/officeDocument/2006/relationships/hyperlink" Target="mailto:uklabscomms@uk.ibm.com" TargetMode="External"/><Relationship Id="rId1" Type="http://schemas.openxmlformats.org/officeDocument/2006/relationships/hyperlink" Target="http://hursley.slx-online.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2002</CharactersWithSpaces>
  <SharedDoc>false</SharedDoc>
  <HLinks>
    <vt:vector size="60" baseType="variant">
      <vt:variant>
        <vt:i4>7274520</vt:i4>
      </vt:variant>
      <vt:variant>
        <vt:i4>6</vt:i4>
      </vt:variant>
      <vt:variant>
        <vt:i4>0</vt:i4>
      </vt:variant>
      <vt:variant>
        <vt:i4>5</vt:i4>
      </vt:variant>
      <vt:variant>
        <vt:lpwstr>mailto:peters@slx-online.biz</vt:lpwstr>
      </vt:variant>
      <vt:variant>
        <vt:lpwstr/>
      </vt:variant>
      <vt:variant>
        <vt:i4>1835133</vt:i4>
      </vt:variant>
      <vt:variant>
        <vt:i4>3</vt:i4>
      </vt:variant>
      <vt:variant>
        <vt:i4>0</vt:i4>
      </vt:variant>
      <vt:variant>
        <vt:i4>5</vt:i4>
      </vt:variant>
      <vt:variant>
        <vt:lpwstr>mailto:uklabscomms@uk.ibm.com</vt:lpwstr>
      </vt:variant>
      <vt:variant>
        <vt:lpwstr/>
      </vt:variant>
      <vt:variant>
        <vt:i4>2752639</vt:i4>
      </vt:variant>
      <vt:variant>
        <vt:i4>0</vt:i4>
      </vt:variant>
      <vt:variant>
        <vt:i4>0</vt:i4>
      </vt:variant>
      <vt:variant>
        <vt:i4>5</vt:i4>
      </vt:variant>
      <vt:variant>
        <vt:lpwstr>http://hursley.slx-online.biz/</vt:lpwstr>
      </vt:variant>
      <vt:variant>
        <vt:lpwstr/>
      </vt:variant>
      <vt:variant>
        <vt:i4>2687066</vt:i4>
      </vt:variant>
      <vt:variant>
        <vt:i4>1585</vt:i4>
      </vt:variant>
      <vt:variant>
        <vt:i4>1025</vt:i4>
      </vt:variant>
      <vt:variant>
        <vt:i4>1</vt:i4>
      </vt:variant>
      <vt:variant>
        <vt:lpwstr>..\..\Oslo\20170518_102747_med.jpg</vt:lpwstr>
      </vt:variant>
      <vt:variant>
        <vt:lpwstr/>
      </vt:variant>
      <vt:variant>
        <vt:i4>5701724</vt:i4>
      </vt:variant>
      <vt:variant>
        <vt:i4>1588</vt:i4>
      </vt:variant>
      <vt:variant>
        <vt:i4>1026</vt:i4>
      </vt:variant>
      <vt:variant>
        <vt:i4>1</vt:i4>
      </vt:variant>
      <vt:variant>
        <vt:lpwstr>..\..\Oslo\2017-06-29 12.12.54_med.jpg</vt:lpwstr>
      </vt:variant>
      <vt:variant>
        <vt:lpwstr/>
      </vt:variant>
      <vt:variant>
        <vt:i4>2555999</vt:i4>
      </vt:variant>
      <vt:variant>
        <vt:i4>1591</vt:i4>
      </vt:variant>
      <vt:variant>
        <vt:i4>1027</vt:i4>
      </vt:variant>
      <vt:variant>
        <vt:i4>1</vt:i4>
      </vt:variant>
      <vt:variant>
        <vt:lpwstr>..\..\Oslo\20170518_102719_med.jpg</vt:lpwstr>
      </vt:variant>
      <vt:variant>
        <vt:lpwstr/>
      </vt:variant>
      <vt:variant>
        <vt:i4>6291580</vt:i4>
      </vt:variant>
      <vt:variant>
        <vt:i4>1594</vt:i4>
      </vt:variant>
      <vt:variant>
        <vt:i4>1028</vt:i4>
      </vt:variant>
      <vt:variant>
        <vt:i4>1</vt:i4>
      </vt:variant>
      <vt:variant>
        <vt:lpwstr>..\..\Oslo\2017-06-29 10.47.05 1_med.jpg</vt:lpwstr>
      </vt:variant>
      <vt:variant>
        <vt:lpwstr/>
      </vt:variant>
      <vt:variant>
        <vt:i4>5439568</vt:i4>
      </vt:variant>
      <vt:variant>
        <vt:i4>1597</vt:i4>
      </vt:variant>
      <vt:variant>
        <vt:i4>1029</vt:i4>
      </vt:variant>
      <vt:variant>
        <vt:i4>1</vt:i4>
      </vt:variant>
      <vt:variant>
        <vt:lpwstr>..\..\Oslo\2017-06-29 11.48.36_med.jpg</vt:lpwstr>
      </vt:variant>
      <vt:variant>
        <vt:lpwstr/>
      </vt:variant>
      <vt:variant>
        <vt:i4>2293854</vt:i4>
      </vt:variant>
      <vt:variant>
        <vt:i4>1600</vt:i4>
      </vt:variant>
      <vt:variant>
        <vt:i4>1030</vt:i4>
      </vt:variant>
      <vt:variant>
        <vt:i4>1</vt:i4>
      </vt:variant>
      <vt:variant>
        <vt:lpwstr>..\..\Oslo\20170518_102903_med.jpg</vt:lpwstr>
      </vt:variant>
      <vt:variant>
        <vt:lpwstr/>
      </vt:variant>
      <vt:variant>
        <vt:i4>2424896</vt:i4>
      </vt:variant>
      <vt:variant>
        <vt:i4>2703</vt:i4>
      </vt:variant>
      <vt:variant>
        <vt:i4>1031</vt:i4>
      </vt:variant>
      <vt:variant>
        <vt:i4>1</vt:i4>
      </vt:variant>
      <vt:variant>
        <vt:lpwstr>..\Photos\New 08-17\IMG_3475_med.jpg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Peter</dc:creator>
  <cp:lastModifiedBy>Peter</cp:lastModifiedBy>
  <cp:revision>8</cp:revision>
  <cp:lastPrinted>2018-03-10T15:40:00Z</cp:lastPrinted>
  <dcterms:created xsi:type="dcterms:W3CDTF">2018-08-28T10:40:00Z</dcterms:created>
  <dcterms:modified xsi:type="dcterms:W3CDTF">2018-08-29T10:14:00Z</dcterms:modified>
</cp:coreProperties>
</file>